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69CB" w14:textId="1CA66B6B" w:rsidR="00B37B32" w:rsidRPr="004971D3" w:rsidRDefault="00844847" w:rsidP="00863448">
      <w:pPr>
        <w:spacing w:after="120" w:line="240" w:lineRule="auto"/>
        <w:rPr>
          <w:rFonts w:cstheme="minorHAnsi"/>
          <w:szCs w:val="20"/>
          <w:lang w:val="fr-FR"/>
        </w:rPr>
      </w:pPr>
      <w:r w:rsidRPr="004971D3">
        <w:rPr>
          <w:noProof/>
        </w:rPr>
        <w:drawing>
          <wp:anchor distT="0" distB="0" distL="114300" distR="114300" simplePos="0" relativeHeight="251658239" behindDoc="0" locked="0" layoutInCell="1" allowOverlap="1" wp14:anchorId="3CB4E21A" wp14:editId="4FD98A75">
            <wp:simplePos x="0" y="0"/>
            <wp:positionH relativeFrom="column">
              <wp:posOffset>4448810</wp:posOffset>
            </wp:positionH>
            <wp:positionV relativeFrom="paragraph">
              <wp:posOffset>-75969</wp:posOffset>
            </wp:positionV>
            <wp:extent cx="1305311" cy="1332000"/>
            <wp:effectExtent l="0" t="0" r="0" b="19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11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1D3">
        <w:rPr>
          <w:rFonts w:ascii="Arial Narrow" w:hAnsi="Arial Narrow"/>
          <w:b/>
          <w:color w:val="8A157E"/>
          <w:sz w:val="40"/>
          <w:szCs w:val="32"/>
          <w:lang w:val="fr-FR"/>
        </w:rPr>
        <w:t xml:space="preserve">Institut International du </w:t>
      </w:r>
      <w:r w:rsidRPr="004971D3">
        <w:rPr>
          <w:rFonts w:ascii="Arial Narrow" w:hAnsi="Arial Narrow"/>
          <w:b/>
          <w:color w:val="801A5E"/>
          <w:sz w:val="40"/>
          <w:szCs w:val="32"/>
          <w:lang w:val="fr-FR"/>
        </w:rPr>
        <w:t xml:space="preserve">Théâtre </w:t>
      </w:r>
      <w:r w:rsidRPr="004971D3">
        <w:rPr>
          <w:rFonts w:ascii="Arial Narrow" w:hAnsi="Arial Narrow"/>
          <w:b/>
          <w:color w:val="8A157E"/>
          <w:sz w:val="40"/>
          <w:szCs w:val="32"/>
          <w:lang w:val="fr-FR"/>
        </w:rPr>
        <w:t>IT</w:t>
      </w:r>
      <w:r w:rsidR="00B37B32" w:rsidRPr="004971D3">
        <w:rPr>
          <w:rFonts w:ascii="Arial Narrow" w:hAnsi="Arial Narrow"/>
          <w:b/>
          <w:color w:val="8A157E"/>
          <w:sz w:val="40"/>
          <w:szCs w:val="32"/>
          <w:lang w:val="fr-FR"/>
        </w:rPr>
        <w:t>I</w:t>
      </w:r>
      <w:r w:rsidR="00B37B32" w:rsidRPr="004971D3">
        <w:rPr>
          <w:rFonts w:ascii="Arial Narrow" w:hAnsi="Arial Narrow"/>
          <w:sz w:val="28"/>
          <w:lang w:val="fr-FR"/>
        </w:rPr>
        <w:br/>
      </w:r>
      <w:r w:rsidRPr="004971D3">
        <w:rPr>
          <w:rFonts w:ascii="Arial Narrow" w:hAnsi="Arial Narrow"/>
          <w:b/>
          <w:sz w:val="28"/>
          <w:lang w:val="fr-FR"/>
        </w:rPr>
        <w:t>Organisation mondiale pour les Arts de la scène</w:t>
      </w:r>
      <w:r w:rsidR="00B37B32" w:rsidRPr="004971D3">
        <w:rPr>
          <w:lang w:val="fr-FR"/>
        </w:rPr>
        <w:br/>
      </w:r>
      <w:bookmarkStart w:id="0" w:name="_Hlk15175"/>
      <w:r w:rsidR="00B37B32" w:rsidRPr="004971D3">
        <w:rPr>
          <w:rFonts w:ascii="Garamond" w:hAnsi="Garamond" w:cs="Arial"/>
          <w:b/>
          <w:color w:val="8A157E"/>
          <w:sz w:val="24"/>
          <w:szCs w:val="24"/>
          <w:lang w:val="fr-FR"/>
        </w:rPr>
        <w:br/>
      </w:r>
      <w:r w:rsidR="00FE77E7" w:rsidRPr="004971D3">
        <w:rPr>
          <w:rFonts w:ascii="Garamond" w:hAnsi="Garamond" w:cs="Arial"/>
          <w:b/>
          <w:color w:val="8A157E"/>
          <w:sz w:val="28"/>
          <w:szCs w:val="28"/>
          <w:lang w:val="fr-FR"/>
        </w:rPr>
        <w:br/>
      </w:r>
      <w:r w:rsidRPr="004971D3">
        <w:rPr>
          <w:rFonts w:ascii="Calibri" w:hAnsi="Calibri" w:cs="Calibri"/>
          <w:b/>
          <w:color w:val="8A157E"/>
          <w:sz w:val="28"/>
          <w:szCs w:val="28"/>
          <w:lang w:val="fr-FR"/>
        </w:rPr>
        <w:t>Journée mondiale du théâtre 202</w:t>
      </w:r>
      <w:r w:rsidRPr="004971D3">
        <w:rPr>
          <w:rFonts w:ascii="Calibri" w:hAnsi="Calibri" w:cs="Calibri" w:hint="eastAsia"/>
          <w:b/>
          <w:color w:val="8A157E"/>
          <w:sz w:val="28"/>
          <w:szCs w:val="28"/>
          <w:lang w:val="fr-FR" w:eastAsia="zh-CN"/>
        </w:rPr>
        <w:t>3</w:t>
      </w:r>
      <w:r w:rsidRPr="004971D3">
        <w:rPr>
          <w:rFonts w:ascii="Calibri" w:hAnsi="Calibri" w:cs="Calibri"/>
          <w:b/>
          <w:color w:val="8A157E"/>
          <w:sz w:val="28"/>
          <w:szCs w:val="28"/>
          <w:lang w:val="fr-FR"/>
        </w:rPr>
        <w:t xml:space="preserve"> – 27</w:t>
      </w:r>
      <w:r w:rsidR="00911772">
        <w:rPr>
          <w:rFonts w:ascii="Calibri" w:hAnsi="Calibri" w:cs="Calibri"/>
          <w:b/>
          <w:color w:val="8A157E"/>
          <w:sz w:val="28"/>
          <w:szCs w:val="28"/>
          <w:lang w:val="fr-FR"/>
        </w:rPr>
        <w:t> </w:t>
      </w:r>
      <w:r w:rsidRPr="004971D3">
        <w:rPr>
          <w:rFonts w:ascii="Calibri" w:hAnsi="Calibri" w:cs="Calibri"/>
          <w:b/>
          <w:color w:val="8A157E"/>
          <w:sz w:val="28"/>
          <w:szCs w:val="28"/>
          <w:lang w:val="fr-FR"/>
        </w:rPr>
        <w:t>mars</w:t>
      </w:r>
      <w:r w:rsidR="00FE77E7" w:rsidRPr="004971D3">
        <w:rPr>
          <w:rFonts w:cstheme="minorHAnsi"/>
          <w:b/>
          <w:color w:val="8A157E"/>
          <w:sz w:val="28"/>
          <w:szCs w:val="28"/>
          <w:lang w:val="fr-FR"/>
        </w:rPr>
        <w:br/>
      </w:r>
      <w:r w:rsidR="00BE0DBF" w:rsidRPr="004971D3">
        <w:rPr>
          <w:rFonts w:cstheme="minorHAnsi"/>
          <w:b/>
          <w:color w:val="8A157E"/>
          <w:sz w:val="28"/>
          <w:szCs w:val="28"/>
          <w:lang w:val="fr-FR"/>
        </w:rPr>
        <w:br/>
      </w:r>
      <w:r w:rsidRPr="004971D3">
        <w:rPr>
          <w:rFonts w:ascii="Calibri" w:hAnsi="Calibri" w:cs="Calibri"/>
          <w:b/>
          <w:sz w:val="28"/>
          <w:szCs w:val="28"/>
          <w:lang w:val="fr-FR"/>
        </w:rPr>
        <w:t>Biographie de</w:t>
      </w:r>
      <w:r w:rsidRPr="004971D3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="00A9273A" w:rsidRPr="004971D3">
        <w:rPr>
          <w:rFonts w:cstheme="minorHAnsi"/>
          <w:b/>
          <w:sz w:val="28"/>
          <w:szCs w:val="28"/>
          <w:lang w:val="fr-FR"/>
        </w:rPr>
        <w:t>Samiha</w:t>
      </w:r>
      <w:proofErr w:type="spellEnd"/>
      <w:r w:rsidR="00A9273A" w:rsidRPr="004971D3">
        <w:rPr>
          <w:rFonts w:cstheme="minorHAnsi"/>
          <w:b/>
          <w:sz w:val="28"/>
          <w:szCs w:val="28"/>
          <w:lang w:val="fr-FR"/>
        </w:rPr>
        <w:t xml:space="preserve"> AYOUB, </w:t>
      </w:r>
      <w:r w:rsidR="004971D3" w:rsidRPr="004971D3">
        <w:rPr>
          <w:rFonts w:cstheme="minorHAnsi"/>
          <w:bCs/>
          <w:sz w:val="28"/>
          <w:szCs w:val="28"/>
          <w:lang w:val="fr-FR"/>
        </w:rPr>
        <w:t>É</w:t>
      </w:r>
      <w:r w:rsidR="00A9273A" w:rsidRPr="004971D3">
        <w:rPr>
          <w:rFonts w:cstheme="minorHAnsi"/>
          <w:bCs/>
          <w:sz w:val="28"/>
          <w:szCs w:val="28"/>
          <w:lang w:val="fr-FR"/>
        </w:rPr>
        <w:t>gypt</w:t>
      </w:r>
      <w:r w:rsidR="004971D3" w:rsidRPr="004971D3">
        <w:rPr>
          <w:rFonts w:cstheme="minorHAnsi"/>
          <w:bCs/>
          <w:sz w:val="28"/>
          <w:szCs w:val="28"/>
          <w:lang w:val="fr-FR"/>
        </w:rPr>
        <w:t>e</w:t>
      </w:r>
      <w:r w:rsidR="00B37B32" w:rsidRPr="004971D3">
        <w:rPr>
          <w:rFonts w:cstheme="minorHAnsi"/>
          <w:b/>
          <w:sz w:val="24"/>
          <w:szCs w:val="24"/>
          <w:lang w:val="fr-FR"/>
        </w:rPr>
        <w:br/>
      </w:r>
      <w:r w:rsidR="004971D3" w:rsidRPr="004971D3">
        <w:rPr>
          <w:rFonts w:cstheme="minorHAnsi"/>
          <w:bCs/>
          <w:sz w:val="28"/>
          <w:szCs w:val="28"/>
          <w:lang w:val="fr-FR"/>
        </w:rPr>
        <w:t>Actrice égyptienne</w:t>
      </w:r>
      <w:r w:rsidR="00863448" w:rsidRPr="004971D3">
        <w:rPr>
          <w:rFonts w:cstheme="minorHAnsi"/>
          <w:b/>
          <w:sz w:val="24"/>
          <w:szCs w:val="24"/>
          <w:lang w:val="fr-FR"/>
        </w:rPr>
        <w:br/>
      </w:r>
    </w:p>
    <w:p w14:paraId="2703BF4E" w14:textId="3773B952" w:rsidR="00BE0DBF" w:rsidRPr="004971D3" w:rsidRDefault="00844847" w:rsidP="00863448">
      <w:pPr>
        <w:pBdr>
          <w:bottom w:val="single" w:sz="6" w:space="1" w:color="auto"/>
        </w:pBdr>
        <w:spacing w:line="360" w:lineRule="auto"/>
        <w:rPr>
          <w:rFonts w:ascii="Calibri" w:hAnsi="Calibri" w:cs="Calibri"/>
          <w:color w:val="8A157E"/>
          <w:sz w:val="24"/>
          <w:szCs w:val="24"/>
          <w:lang w:val="fr-FR"/>
        </w:rPr>
      </w:pPr>
      <w:r w:rsidRPr="004971D3">
        <w:rPr>
          <w:rFonts w:ascii="Calibri" w:hAnsi="Calibri" w:cs="Calibri"/>
          <w:color w:val="8A157E"/>
          <w:sz w:val="24"/>
          <w:szCs w:val="24"/>
          <w:lang w:val="fr-FR"/>
        </w:rPr>
        <w:t>Français (traduction)</w:t>
      </w:r>
      <w:bookmarkEnd w:id="0"/>
    </w:p>
    <w:p w14:paraId="26E23463" w14:textId="2A19F2BE" w:rsidR="000D0BD0" w:rsidRPr="004971D3" w:rsidRDefault="00997309" w:rsidP="00997309">
      <w:pPr>
        <w:spacing w:after="0" w:line="276" w:lineRule="auto"/>
        <w:rPr>
          <w:rFonts w:cstheme="minorHAnsi"/>
          <w:b/>
          <w:sz w:val="28"/>
          <w:szCs w:val="28"/>
          <w:lang w:val="fr-FR"/>
        </w:rPr>
      </w:pPr>
      <w:r w:rsidRPr="004971D3">
        <w:rPr>
          <w:rFonts w:cstheme="minorHAnsi"/>
          <w:b/>
          <w:color w:val="8A157E"/>
          <w:sz w:val="28"/>
          <w:szCs w:val="28"/>
          <w:lang w:val="fr-FR"/>
        </w:rPr>
        <w:br/>
      </w:r>
      <w:proofErr w:type="spellStart"/>
      <w:r w:rsidR="0024680F" w:rsidRPr="004971D3">
        <w:rPr>
          <w:rFonts w:cstheme="minorHAnsi"/>
          <w:b/>
          <w:sz w:val="28"/>
          <w:szCs w:val="28"/>
          <w:lang w:val="fr-FR"/>
        </w:rPr>
        <w:t>Samiha</w:t>
      </w:r>
      <w:proofErr w:type="spellEnd"/>
      <w:r w:rsidR="0024680F" w:rsidRPr="004971D3">
        <w:rPr>
          <w:rFonts w:cstheme="minorHAnsi"/>
          <w:b/>
          <w:sz w:val="28"/>
          <w:szCs w:val="28"/>
          <w:lang w:val="fr-FR"/>
        </w:rPr>
        <w:t xml:space="preserve"> AYOUB</w:t>
      </w:r>
      <w:r w:rsidRPr="004971D3">
        <w:rPr>
          <w:rFonts w:cstheme="minorHAnsi"/>
          <w:b/>
          <w:color w:val="8A157E"/>
          <w:sz w:val="28"/>
          <w:szCs w:val="28"/>
          <w:lang w:val="fr-FR"/>
        </w:rPr>
        <w:br/>
      </w:r>
      <w:bookmarkStart w:id="1" w:name="_Hlk96581736"/>
      <w:r w:rsidR="004971D3" w:rsidRPr="004971D3">
        <w:rPr>
          <w:rFonts w:cstheme="minorHAnsi"/>
          <w:bCs/>
          <w:sz w:val="28"/>
          <w:szCs w:val="28"/>
          <w:lang w:val="fr-FR"/>
        </w:rPr>
        <w:t>Actrice égyptienne</w:t>
      </w:r>
    </w:p>
    <w:bookmarkEnd w:id="1"/>
    <w:p w14:paraId="3691E7FE" w14:textId="0DC09720" w:rsidR="00F87D6F" w:rsidRPr="00911772" w:rsidRDefault="00997309" w:rsidP="00911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jc w:val="both"/>
        <w:rPr>
          <w:rFonts w:cstheme="minorHAnsi"/>
          <w:color w:val="000000"/>
          <w:sz w:val="24"/>
          <w:szCs w:val="24"/>
          <w:lang w:val="fr-FR" w:eastAsia="ja-JP"/>
        </w:rPr>
      </w:pPr>
      <w:r w:rsidRPr="00911772">
        <w:rPr>
          <w:rFonts w:cstheme="minorHAnsi"/>
          <w:sz w:val="24"/>
          <w:szCs w:val="24"/>
          <w:lang w:val="fr-FR"/>
        </w:rPr>
        <w:br/>
      </w:r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>Actrice égyptienne, née dans le quartier de Shubra au</w:t>
      </w:r>
      <w:r w:rsidR="00911772">
        <w:rPr>
          <w:rFonts w:cstheme="minorHAnsi"/>
          <w:color w:val="000000"/>
          <w:sz w:val="24"/>
          <w:szCs w:val="24"/>
          <w:lang w:val="fr-FR" w:eastAsia="ja-JP"/>
        </w:rPr>
        <w:t> </w:t>
      </w:r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>Caire. Elle est diplômée de l'Institut supérieur d'art dramatique en 1953, où elle a suivi l'enseignement d</w:t>
      </w:r>
      <w:r w:rsidR="00911772">
        <w:rPr>
          <w:rFonts w:cstheme="minorHAnsi"/>
          <w:color w:val="000000"/>
          <w:sz w:val="24"/>
          <w:szCs w:val="24"/>
          <w:lang w:val="fr-FR" w:eastAsia="ja-JP"/>
        </w:rPr>
        <w:t>e l’auteur dramatique</w:t>
      </w:r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 Zaki </w:t>
      </w:r>
      <w:proofErr w:type="spellStart"/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>Tulaimat</w:t>
      </w:r>
      <w:proofErr w:type="spellEnd"/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. Au cours de sa carrière artistique, elle a joué environ 170 pièces, dont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Raba'a</w:t>
      </w:r>
      <w:proofErr w:type="spellEnd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 xml:space="preserve"> Al-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Adawiya</w:t>
      </w:r>
      <w:proofErr w:type="spellEnd"/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, </w:t>
      </w:r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Sekkat Al-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Salamah</w:t>
      </w:r>
      <w:proofErr w:type="spellEnd"/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, </w:t>
      </w:r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 xml:space="preserve">Blood on the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Curtains</w:t>
      </w:r>
      <w:proofErr w:type="spellEnd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 xml:space="preserve"> of the Kaaba</w:t>
      </w:r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, </w:t>
      </w:r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Agha Memnon</w:t>
      </w:r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, </w:t>
      </w:r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 xml:space="preserve">The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Caucasian</w:t>
      </w:r>
      <w:proofErr w:type="spellEnd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 xml:space="preserve">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Chalk</w:t>
      </w:r>
      <w:proofErr w:type="spellEnd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 xml:space="preserve"> Circle</w:t>
      </w:r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. Bien que les œuvres théâtrales aient dominé la majorité de son œuvre, elle a apporté de nombreuses contributions au cinéma et à la télévision. Au cinéma, elle s'est distinguée par plusieurs films, dont </w:t>
      </w:r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 xml:space="preserve">The Land of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Hypocrisy</w:t>
      </w:r>
      <w:proofErr w:type="spellEnd"/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, </w:t>
      </w:r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The Dawn of Islam</w:t>
      </w:r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,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With</w:t>
      </w:r>
      <w:proofErr w:type="spellEnd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 xml:space="preserve">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Happiness</w:t>
      </w:r>
      <w:proofErr w:type="spellEnd"/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,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Among</w:t>
      </w:r>
      <w:proofErr w:type="spellEnd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 xml:space="preserve"> the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Ruins</w:t>
      </w:r>
      <w:proofErr w:type="spellEnd"/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, et à la télévision, elle a présenté de nombreuses œuvres de premier plan, dont les plus importantes sont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Stray</w:t>
      </w:r>
      <w:proofErr w:type="spellEnd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 xml:space="preserve"> Light</w:t>
      </w:r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, </w:t>
      </w:r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Time for Roses</w:t>
      </w:r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,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Amira</w:t>
      </w:r>
      <w:proofErr w:type="spellEnd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 xml:space="preserve"> in 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Abdeen</w:t>
      </w:r>
      <w:proofErr w:type="spellEnd"/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, </w:t>
      </w:r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Al-</w:t>
      </w:r>
      <w:proofErr w:type="spellStart"/>
      <w:r w:rsidR="00911772" w:rsidRPr="00911772">
        <w:rPr>
          <w:rFonts w:cstheme="minorHAnsi"/>
          <w:i/>
          <w:iCs/>
          <w:color w:val="000000"/>
          <w:sz w:val="24"/>
          <w:szCs w:val="24"/>
          <w:lang w:val="fr-FR" w:eastAsia="ja-JP"/>
        </w:rPr>
        <w:t>Masrawiya</w:t>
      </w:r>
      <w:proofErr w:type="spellEnd"/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. Elle a reçu de nombreux honneurs de la part de plusieurs présidents, dont Gamal Abdel Nasser et Anwar Sadat, ainsi que du président syrien Hafez </w:t>
      </w:r>
      <w:proofErr w:type="spellStart"/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>al-Assad</w:t>
      </w:r>
      <w:proofErr w:type="spellEnd"/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 et du </w:t>
      </w:r>
      <w:r w:rsidR="00911772">
        <w:rPr>
          <w:rFonts w:cstheme="minorHAnsi"/>
          <w:color w:val="000000"/>
          <w:sz w:val="24"/>
          <w:szCs w:val="24"/>
          <w:lang w:val="fr-FR" w:eastAsia="ja-JP"/>
        </w:rPr>
        <w:t>président f</w:t>
      </w:r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 xml:space="preserve">rançais </w:t>
      </w:r>
      <w:r w:rsidR="00911772">
        <w:rPr>
          <w:rFonts w:cstheme="minorHAnsi"/>
          <w:color w:val="000000"/>
          <w:sz w:val="24"/>
          <w:szCs w:val="24"/>
          <w:lang w:val="fr-FR" w:eastAsia="ja-JP"/>
        </w:rPr>
        <w:t xml:space="preserve">Valéry </w:t>
      </w:r>
      <w:r w:rsidR="00911772" w:rsidRPr="00911772">
        <w:rPr>
          <w:rFonts w:cstheme="minorHAnsi"/>
          <w:color w:val="000000"/>
          <w:sz w:val="24"/>
          <w:szCs w:val="24"/>
          <w:lang w:val="fr-FR" w:eastAsia="ja-JP"/>
        </w:rPr>
        <w:t>Giscard d'Estaing.</w:t>
      </w:r>
    </w:p>
    <w:sectPr w:rsidR="00F87D6F" w:rsidRPr="00911772" w:rsidSect="0099730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2E19" w14:textId="77777777" w:rsidR="00903A5B" w:rsidRDefault="00903A5B" w:rsidP="00EE31F6">
      <w:pPr>
        <w:spacing w:after="0" w:line="240" w:lineRule="auto"/>
      </w:pPr>
      <w:r>
        <w:separator/>
      </w:r>
    </w:p>
  </w:endnote>
  <w:endnote w:type="continuationSeparator" w:id="0">
    <w:p w14:paraId="244F8C98" w14:textId="77777777" w:rsidR="00903A5B" w:rsidRDefault="00903A5B" w:rsidP="00EE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44CF" w14:textId="77777777" w:rsidR="00903A5B" w:rsidRDefault="00903A5B" w:rsidP="00EE31F6">
      <w:pPr>
        <w:spacing w:after="0" w:line="240" w:lineRule="auto"/>
      </w:pPr>
      <w:r>
        <w:separator/>
      </w:r>
    </w:p>
  </w:footnote>
  <w:footnote w:type="continuationSeparator" w:id="0">
    <w:p w14:paraId="5640F796" w14:textId="77777777" w:rsidR="00903A5B" w:rsidRDefault="00903A5B" w:rsidP="00EE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40"/>
    <w:multiLevelType w:val="hybridMultilevel"/>
    <w:tmpl w:val="AAC6F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FF0"/>
    <w:multiLevelType w:val="hybridMultilevel"/>
    <w:tmpl w:val="75CA2022"/>
    <w:lvl w:ilvl="0" w:tplc="D77C5CBE">
      <w:start w:val="1"/>
      <w:numFmt w:val="decimal"/>
      <w:lvlText w:val="(%1)"/>
      <w:lvlJc w:val="left"/>
      <w:pPr>
        <w:ind w:left="720" w:hanging="72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F04"/>
    <w:multiLevelType w:val="hybridMultilevel"/>
    <w:tmpl w:val="2B5E2DA4"/>
    <w:lvl w:ilvl="0" w:tplc="F60CBA6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1D10"/>
    <w:multiLevelType w:val="hybridMultilevel"/>
    <w:tmpl w:val="7110D3BA"/>
    <w:lvl w:ilvl="0" w:tplc="177435B4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F8D"/>
    <w:multiLevelType w:val="hybridMultilevel"/>
    <w:tmpl w:val="32BA5F34"/>
    <w:lvl w:ilvl="0" w:tplc="930A770A">
      <w:start w:val="1"/>
      <w:numFmt w:val="decimal"/>
      <w:lvlText w:val="(%1)"/>
      <w:lvlJc w:val="left"/>
      <w:pPr>
        <w:ind w:left="720" w:hanging="36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60B7B"/>
    <w:multiLevelType w:val="hybridMultilevel"/>
    <w:tmpl w:val="F2F094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122021">
    <w:abstractNumId w:val="0"/>
  </w:num>
  <w:num w:numId="2" w16cid:durableId="1361081223">
    <w:abstractNumId w:val="3"/>
  </w:num>
  <w:num w:numId="3" w16cid:durableId="725958141">
    <w:abstractNumId w:val="2"/>
  </w:num>
  <w:num w:numId="4" w16cid:durableId="930545980">
    <w:abstractNumId w:val="5"/>
  </w:num>
  <w:num w:numId="5" w16cid:durableId="929657074">
    <w:abstractNumId w:val="4"/>
  </w:num>
  <w:num w:numId="6" w16cid:durableId="69738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NjExszQyM7M0tTRR0lEKTi0uzszPAykwqwUAI5ofgywAAAA="/>
  </w:docVars>
  <w:rsids>
    <w:rsidRoot w:val="00B37B32"/>
    <w:rsid w:val="000D0BD0"/>
    <w:rsid w:val="000D698D"/>
    <w:rsid w:val="001461AC"/>
    <w:rsid w:val="00212512"/>
    <w:rsid w:val="00242829"/>
    <w:rsid w:val="0024680F"/>
    <w:rsid w:val="0025792F"/>
    <w:rsid w:val="002605EC"/>
    <w:rsid w:val="00306987"/>
    <w:rsid w:val="00371580"/>
    <w:rsid w:val="003765DA"/>
    <w:rsid w:val="0041753F"/>
    <w:rsid w:val="00426524"/>
    <w:rsid w:val="004422E6"/>
    <w:rsid w:val="00452482"/>
    <w:rsid w:val="004971D3"/>
    <w:rsid w:val="005451BC"/>
    <w:rsid w:val="005B0351"/>
    <w:rsid w:val="005F6EA0"/>
    <w:rsid w:val="00631B29"/>
    <w:rsid w:val="0072698B"/>
    <w:rsid w:val="00801F27"/>
    <w:rsid w:val="00802B21"/>
    <w:rsid w:val="00806BA4"/>
    <w:rsid w:val="00844847"/>
    <w:rsid w:val="00863448"/>
    <w:rsid w:val="008D5BB7"/>
    <w:rsid w:val="00903A5B"/>
    <w:rsid w:val="00911772"/>
    <w:rsid w:val="00997309"/>
    <w:rsid w:val="00A06F2D"/>
    <w:rsid w:val="00A9273A"/>
    <w:rsid w:val="00AD05C8"/>
    <w:rsid w:val="00B37B32"/>
    <w:rsid w:val="00BE0DBF"/>
    <w:rsid w:val="00C14B57"/>
    <w:rsid w:val="00C25482"/>
    <w:rsid w:val="00CE5B59"/>
    <w:rsid w:val="00CF77F1"/>
    <w:rsid w:val="00E90F1F"/>
    <w:rsid w:val="00EE31F6"/>
    <w:rsid w:val="00F7270F"/>
    <w:rsid w:val="00F87D6F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CA520"/>
  <w15:chartTrackingRefBased/>
  <w15:docId w15:val="{1D7363EF-6D39-44FB-81E0-D20B7DC9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7B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65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65DA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65DA"/>
    <w:rPr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3765D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9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En-tte">
    <w:name w:val="header"/>
    <w:basedOn w:val="Normal"/>
    <w:link w:val="En-tteCar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1F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1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085-B625-4D10-A29C-9ADA27B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1081</Characters>
  <Application>Microsoft Office Word</Application>
  <DocSecurity>0</DocSecurity>
  <Lines>27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Leutenegger</dc:creator>
  <cp:keywords/>
  <dc:description/>
  <cp:lastModifiedBy>Georges Favraud</cp:lastModifiedBy>
  <cp:revision>3</cp:revision>
  <cp:lastPrinted>2020-02-20T11:23:00Z</cp:lastPrinted>
  <dcterms:created xsi:type="dcterms:W3CDTF">2023-03-10T11:20:00Z</dcterms:created>
  <dcterms:modified xsi:type="dcterms:W3CDTF">2023-03-10T11:24:00Z</dcterms:modified>
</cp:coreProperties>
</file>